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44" w:rsidRDefault="000A17EA" w:rsidP="0051065B">
      <w:pPr>
        <w:jc w:val="both"/>
        <w:rPr>
          <w:rFonts w:cs="Times New Roman"/>
          <w:b/>
          <w:sz w:val="24"/>
          <w:szCs w:val="32"/>
        </w:rPr>
      </w:pPr>
      <w:r w:rsidRPr="002F4A45">
        <w:rPr>
          <w:rFonts w:cs="Times New Roman"/>
          <w:sz w:val="26"/>
          <w:szCs w:val="26"/>
        </w:rPr>
        <w:t xml:space="preserve">     </w:t>
      </w:r>
      <w:r w:rsidR="00A90C55" w:rsidRPr="002F4A45">
        <w:rPr>
          <w:rFonts w:cs="Times New Roman"/>
          <w:sz w:val="26"/>
          <w:szCs w:val="26"/>
        </w:rPr>
        <w:t xml:space="preserve">    </w:t>
      </w:r>
      <w:r w:rsidRPr="002F4A45">
        <w:rPr>
          <w:rFonts w:cs="Times New Roman"/>
          <w:sz w:val="26"/>
          <w:szCs w:val="26"/>
        </w:rPr>
        <w:t xml:space="preserve"> </w:t>
      </w:r>
      <w:r w:rsidR="002F4A45">
        <w:rPr>
          <w:rFonts w:cs="Times New Roman"/>
          <w:sz w:val="26"/>
          <w:szCs w:val="26"/>
        </w:rPr>
        <w:t xml:space="preserve">  </w:t>
      </w:r>
      <w:r w:rsidRPr="002F4A45">
        <w:rPr>
          <w:rFonts w:cs="Times New Roman"/>
          <w:sz w:val="26"/>
          <w:szCs w:val="26"/>
        </w:rPr>
        <w:t xml:space="preserve">  </w:t>
      </w:r>
      <w:r w:rsidR="00F84944" w:rsidRPr="00D34CE7">
        <w:rPr>
          <w:noProof/>
          <w:sz w:val="22"/>
          <w:lang w:eastAsia="ru-RU"/>
        </w:rPr>
        <w:drawing>
          <wp:anchor distT="0" distB="0" distL="114300" distR="114300" simplePos="0" relativeHeight="251650048" behindDoc="1" locked="0" layoutInCell="1" allowOverlap="1" wp14:anchorId="381CCCA5" wp14:editId="43E3964E">
            <wp:simplePos x="0" y="0"/>
            <wp:positionH relativeFrom="column">
              <wp:posOffset>-35560</wp:posOffset>
            </wp:positionH>
            <wp:positionV relativeFrom="paragraph">
              <wp:posOffset>67945</wp:posOffset>
            </wp:positionV>
            <wp:extent cx="2581275" cy="1666875"/>
            <wp:effectExtent l="38100" t="38100" r="47625" b="47625"/>
            <wp:wrapThrough wrapText="bothSides">
              <wp:wrapPolygon edited="0">
                <wp:start x="638" y="-494"/>
                <wp:lineTo x="-319" y="0"/>
                <wp:lineTo x="-319" y="21230"/>
                <wp:lineTo x="159" y="21970"/>
                <wp:lineTo x="21201" y="21970"/>
                <wp:lineTo x="21839" y="19749"/>
                <wp:lineTo x="21839" y="3950"/>
                <wp:lineTo x="20883" y="247"/>
                <wp:lineTo x="20883" y="-494"/>
                <wp:lineTo x="638" y="-494"/>
              </wp:wrapPolygon>
            </wp:wrapThrough>
            <wp:docPr id="23" name="Рисунок 2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944" w:rsidRDefault="00F84944" w:rsidP="00F84944">
      <w:pPr>
        <w:spacing w:after="0"/>
        <w:jc w:val="center"/>
        <w:rPr>
          <w:rFonts w:cs="Times New Roman"/>
          <w:b/>
          <w:sz w:val="24"/>
          <w:szCs w:val="32"/>
        </w:rPr>
      </w:pPr>
    </w:p>
    <w:p w:rsidR="00F84944" w:rsidRDefault="00F84944" w:rsidP="00F84944">
      <w:pPr>
        <w:spacing w:after="0"/>
        <w:jc w:val="center"/>
        <w:rPr>
          <w:rFonts w:cs="Times New Roman"/>
          <w:b/>
          <w:sz w:val="24"/>
          <w:szCs w:val="32"/>
        </w:rPr>
      </w:pPr>
      <w:r w:rsidRPr="00AE239C">
        <w:rPr>
          <w:noProof/>
          <w:color w:val="FF0000"/>
          <w:sz w:val="18"/>
          <w:szCs w:val="24"/>
          <w:lang w:eastAsia="ru-RU"/>
        </w:rPr>
        <w:drawing>
          <wp:anchor distT="0" distB="0" distL="114300" distR="114300" simplePos="0" relativeHeight="251643904" behindDoc="1" locked="0" layoutInCell="1" allowOverlap="1" wp14:anchorId="0831E8B3" wp14:editId="7DB8D7F1">
            <wp:simplePos x="0" y="0"/>
            <wp:positionH relativeFrom="column">
              <wp:posOffset>-2040255</wp:posOffset>
            </wp:positionH>
            <wp:positionV relativeFrom="paragraph">
              <wp:posOffset>918845</wp:posOffset>
            </wp:positionV>
            <wp:extent cx="2896235" cy="1743075"/>
            <wp:effectExtent l="0" t="0" r="0" b="9525"/>
            <wp:wrapThrough wrapText="bothSides">
              <wp:wrapPolygon edited="0">
                <wp:start x="568" y="0"/>
                <wp:lineTo x="0" y="472"/>
                <wp:lineTo x="0" y="21246"/>
                <wp:lineTo x="568" y="21482"/>
                <wp:lineTo x="20885" y="21482"/>
                <wp:lineTo x="21453" y="21246"/>
                <wp:lineTo x="21453" y="472"/>
                <wp:lineTo x="20885" y="0"/>
                <wp:lineTo x="568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003943 титульни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944" w:rsidRDefault="00F84944" w:rsidP="00F84944">
      <w:pPr>
        <w:spacing w:after="0"/>
        <w:jc w:val="center"/>
        <w:rPr>
          <w:rFonts w:cs="Times New Roman"/>
          <w:b/>
          <w:sz w:val="24"/>
          <w:szCs w:val="32"/>
        </w:rPr>
      </w:pPr>
    </w:p>
    <w:p w:rsidR="00F84944" w:rsidRDefault="00F84944" w:rsidP="00F84944">
      <w:pPr>
        <w:spacing w:after="0"/>
        <w:jc w:val="center"/>
        <w:rPr>
          <w:rFonts w:cs="Times New Roman"/>
          <w:b/>
          <w:sz w:val="24"/>
          <w:szCs w:val="32"/>
        </w:rPr>
      </w:pPr>
      <w:r w:rsidRPr="00AE239C">
        <w:rPr>
          <w:rFonts w:cs="Times New Roman"/>
          <w:b/>
          <w:sz w:val="24"/>
          <w:szCs w:val="32"/>
        </w:rPr>
        <w:t>УЧРЕЖДЕНИЕ ОБРАЗОВАНИЯ</w:t>
      </w:r>
    </w:p>
    <w:p w:rsidR="00F84944" w:rsidRDefault="00F84944" w:rsidP="00F84944">
      <w:pPr>
        <w:spacing w:after="0"/>
        <w:jc w:val="center"/>
        <w:rPr>
          <w:rFonts w:cs="Times New Roman"/>
          <w:b/>
          <w:sz w:val="24"/>
          <w:szCs w:val="32"/>
        </w:rPr>
      </w:pPr>
    </w:p>
    <w:p w:rsidR="00F84944" w:rsidRPr="00A617A3" w:rsidRDefault="00F84944" w:rsidP="00F84944">
      <w:pPr>
        <w:spacing w:after="0"/>
        <w:jc w:val="center"/>
        <w:rPr>
          <w:rFonts w:cs="Times New Roman"/>
          <w:b/>
          <w:sz w:val="12"/>
          <w:szCs w:val="20"/>
        </w:rPr>
      </w:pPr>
      <w:r w:rsidRPr="00A617A3">
        <w:rPr>
          <w:rFonts w:cs="Times New Roman"/>
          <w:b/>
          <w:sz w:val="24"/>
          <w:szCs w:val="32"/>
        </w:rPr>
        <w:t>«ОРШАНСКИЙ ГОСУДАРСТВЕННЫЙ</w:t>
      </w:r>
      <w:r w:rsidRPr="00A617A3">
        <w:rPr>
          <w:rFonts w:cs="Times New Roman"/>
          <w:b/>
          <w:sz w:val="36"/>
          <w:szCs w:val="44"/>
        </w:rPr>
        <w:t xml:space="preserve"> </w:t>
      </w:r>
      <w:r w:rsidRPr="00A617A3">
        <w:rPr>
          <w:rFonts w:cs="Times New Roman"/>
          <w:b/>
          <w:sz w:val="24"/>
          <w:szCs w:val="52"/>
        </w:rPr>
        <w:t>ПОЛИТЕХНИЧЕ</w:t>
      </w:r>
      <w:r>
        <w:rPr>
          <w:rFonts w:cs="Times New Roman"/>
          <w:b/>
          <w:sz w:val="24"/>
          <w:szCs w:val="52"/>
        </w:rPr>
        <w:t>СКИЙ</w:t>
      </w:r>
      <w:r w:rsidRPr="00A617A3">
        <w:rPr>
          <w:rFonts w:cs="Times New Roman"/>
          <w:b/>
          <w:sz w:val="24"/>
          <w:szCs w:val="52"/>
        </w:rPr>
        <w:t xml:space="preserve"> КОЛЛЕДЖ»</w:t>
      </w:r>
      <w:r w:rsidRPr="00A617A3">
        <w:rPr>
          <w:rFonts w:cs="Times New Roman"/>
          <w:b/>
          <w:sz w:val="6"/>
          <w:szCs w:val="20"/>
        </w:rPr>
        <w:t xml:space="preserve"> </w:t>
      </w:r>
    </w:p>
    <w:p w:rsidR="00F84944" w:rsidRPr="00BB573D" w:rsidRDefault="00F84944" w:rsidP="00F84944">
      <w:pPr>
        <w:spacing w:after="0"/>
        <w:jc w:val="center"/>
        <w:rPr>
          <w:rFonts w:cs="Times New Roman"/>
          <w:b/>
          <w:i/>
          <w:sz w:val="2"/>
          <w:szCs w:val="20"/>
        </w:rPr>
      </w:pPr>
    </w:p>
    <w:p w:rsidR="00F84944" w:rsidRDefault="00F84944" w:rsidP="00F84944">
      <w:pPr>
        <w:spacing w:after="0"/>
        <w:jc w:val="center"/>
        <w:rPr>
          <w:rFonts w:cs="Times New Roman"/>
          <w:b/>
          <w:color w:val="17365D" w:themeColor="text2" w:themeShade="BF"/>
          <w:sz w:val="44"/>
          <w:szCs w:val="44"/>
          <w:u w:val="single"/>
        </w:rPr>
      </w:pPr>
      <w:r w:rsidRPr="00A617A3">
        <w:rPr>
          <w:rFonts w:cs="Times New Roman"/>
          <w:b/>
          <w:color w:val="17365D" w:themeColor="text2" w:themeShade="BF"/>
          <w:sz w:val="44"/>
          <w:szCs w:val="44"/>
          <w:u w:val="single"/>
        </w:rPr>
        <w:t>приглашает на обучение в 202</w:t>
      </w:r>
      <w:r>
        <w:rPr>
          <w:rFonts w:cs="Times New Roman"/>
          <w:b/>
          <w:color w:val="17365D" w:themeColor="text2" w:themeShade="BF"/>
          <w:sz w:val="44"/>
          <w:szCs w:val="44"/>
          <w:u w:val="single"/>
        </w:rPr>
        <w:t>3</w:t>
      </w:r>
      <w:r w:rsidRPr="00A617A3">
        <w:rPr>
          <w:rFonts w:cs="Times New Roman"/>
          <w:b/>
          <w:color w:val="17365D" w:themeColor="text2" w:themeShade="BF"/>
          <w:sz w:val="44"/>
          <w:szCs w:val="44"/>
          <w:u w:val="single"/>
        </w:rPr>
        <w:t xml:space="preserve"> году</w:t>
      </w:r>
    </w:p>
    <w:p w:rsidR="00F84944" w:rsidRPr="000A02AD" w:rsidRDefault="00F84944" w:rsidP="00F84944">
      <w:pPr>
        <w:spacing w:after="0"/>
        <w:jc w:val="center"/>
        <w:rPr>
          <w:rFonts w:cs="Times New Roman"/>
          <w:b/>
          <w:color w:val="17365D" w:themeColor="text2" w:themeShade="BF"/>
          <w:sz w:val="24"/>
          <w:szCs w:val="40"/>
          <w:u w:val="single"/>
        </w:rPr>
      </w:pPr>
    </w:p>
    <w:p w:rsidR="00F84944" w:rsidRPr="00BB573D" w:rsidRDefault="00F84944" w:rsidP="00F84944">
      <w:pPr>
        <w:spacing w:after="0"/>
        <w:jc w:val="center"/>
        <w:rPr>
          <w:rFonts w:cs="Times New Roman"/>
          <w:b/>
          <w:sz w:val="2"/>
          <w:szCs w:val="24"/>
        </w:rPr>
      </w:pPr>
    </w:p>
    <w:p w:rsidR="00F84944" w:rsidRPr="00953B37" w:rsidRDefault="00F84944" w:rsidP="00F84944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AE239C">
        <w:rPr>
          <w:rFonts w:cs="Times New Roman"/>
          <w:b/>
          <w:sz w:val="28"/>
          <w:szCs w:val="24"/>
        </w:rPr>
        <w:t>АДРЕС КОЛЛЕДЖА</w:t>
      </w:r>
      <w:r w:rsidRPr="00953B37">
        <w:rPr>
          <w:rFonts w:cs="Times New Roman"/>
          <w:b/>
          <w:sz w:val="24"/>
          <w:szCs w:val="24"/>
        </w:rPr>
        <w:t>:</w:t>
      </w:r>
    </w:p>
    <w:p w:rsidR="00F84944" w:rsidRPr="00953B37" w:rsidRDefault="00F84944" w:rsidP="00F84944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953B37">
        <w:rPr>
          <w:rFonts w:cs="Times New Roman"/>
          <w:b/>
          <w:sz w:val="24"/>
          <w:szCs w:val="24"/>
        </w:rPr>
        <w:t xml:space="preserve">211388 </w:t>
      </w:r>
      <w:proofErr w:type="spellStart"/>
      <w:r w:rsidRPr="00953B37">
        <w:rPr>
          <w:rFonts w:cs="Times New Roman"/>
          <w:b/>
          <w:sz w:val="24"/>
          <w:szCs w:val="24"/>
        </w:rPr>
        <w:t>г.Орша</w:t>
      </w:r>
      <w:proofErr w:type="spellEnd"/>
      <w:r w:rsidRPr="00953B37">
        <w:rPr>
          <w:rFonts w:cs="Times New Roman"/>
          <w:b/>
          <w:sz w:val="24"/>
          <w:szCs w:val="24"/>
        </w:rPr>
        <w:t xml:space="preserve"> ул. </w:t>
      </w:r>
      <w:r>
        <w:rPr>
          <w:rFonts w:cs="Times New Roman"/>
          <w:b/>
          <w:sz w:val="24"/>
          <w:szCs w:val="24"/>
        </w:rPr>
        <w:t xml:space="preserve">Владимира </w:t>
      </w:r>
      <w:r w:rsidRPr="00953B37">
        <w:rPr>
          <w:rFonts w:cs="Times New Roman"/>
          <w:b/>
          <w:sz w:val="24"/>
          <w:szCs w:val="24"/>
        </w:rPr>
        <w:t xml:space="preserve">Ленина, </w:t>
      </w:r>
      <w:r>
        <w:rPr>
          <w:rFonts w:cs="Times New Roman"/>
          <w:b/>
          <w:sz w:val="24"/>
          <w:szCs w:val="24"/>
        </w:rPr>
        <w:t>162</w:t>
      </w:r>
    </w:p>
    <w:p w:rsidR="00F84944" w:rsidRDefault="00F84944" w:rsidP="00F84944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Тел.: 51-91-49</w:t>
      </w:r>
      <w:r w:rsidRPr="00953B37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51-91-50, 51-91-48, 5</w:t>
      </w:r>
      <w:r w:rsidRPr="00953B37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-</w:t>
      </w:r>
      <w:r w:rsidRPr="00953B37">
        <w:rPr>
          <w:rFonts w:cs="Times New Roman"/>
          <w:b/>
          <w:sz w:val="24"/>
          <w:szCs w:val="24"/>
        </w:rPr>
        <w:t>91</w:t>
      </w:r>
      <w:r>
        <w:rPr>
          <w:rFonts w:cs="Times New Roman"/>
          <w:b/>
          <w:sz w:val="24"/>
          <w:szCs w:val="24"/>
        </w:rPr>
        <w:t>-</w:t>
      </w:r>
      <w:r w:rsidRPr="00953B37">
        <w:rPr>
          <w:rFonts w:cs="Times New Roman"/>
          <w:b/>
          <w:sz w:val="24"/>
          <w:szCs w:val="24"/>
        </w:rPr>
        <w:t xml:space="preserve">67 </w:t>
      </w:r>
    </w:p>
    <w:p w:rsidR="00F84944" w:rsidRDefault="00F84944" w:rsidP="00F84944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F84944" w:rsidRPr="00346E3E" w:rsidRDefault="00F84944" w:rsidP="00F84944">
      <w:pPr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color w:val="17365D" w:themeColor="text2" w:themeShade="BF"/>
          <w:sz w:val="28"/>
          <w:szCs w:val="24"/>
        </w:rPr>
        <w:t>Тел.</w:t>
      </w:r>
      <w:r w:rsidRPr="00AE239C">
        <w:rPr>
          <w:rFonts w:cs="Times New Roman"/>
          <w:b/>
          <w:color w:val="17365D" w:themeColor="text2" w:themeShade="BF"/>
          <w:sz w:val="28"/>
          <w:szCs w:val="24"/>
        </w:rPr>
        <w:t xml:space="preserve"> приемной комиссии: </w:t>
      </w:r>
      <w:r w:rsidRPr="00CD02A9">
        <w:rPr>
          <w:rFonts w:cs="Times New Roman"/>
          <w:b/>
          <w:color w:val="FF0000"/>
          <w:sz w:val="36"/>
          <w:szCs w:val="24"/>
        </w:rPr>
        <w:t>51-90-54</w:t>
      </w:r>
    </w:p>
    <w:p w:rsidR="00F84944" w:rsidRDefault="00F84944" w:rsidP="00F84944">
      <w:pPr>
        <w:spacing w:after="0" w:line="276" w:lineRule="auto"/>
        <w:rPr>
          <w:rFonts w:cs="Times New Roman"/>
          <w:b/>
          <w:sz w:val="24"/>
          <w:szCs w:val="24"/>
        </w:rPr>
      </w:pPr>
      <w:r w:rsidRPr="00AE239C">
        <w:rPr>
          <w:rFonts w:cs="Times New Roman"/>
          <w:b/>
          <w:color w:val="17365D" w:themeColor="text2" w:themeShade="BF"/>
          <w:sz w:val="28"/>
          <w:szCs w:val="24"/>
        </w:rPr>
        <w:t xml:space="preserve">Проезд </w:t>
      </w:r>
      <w:r w:rsidR="003D5853" w:rsidRPr="00AE239C">
        <w:rPr>
          <w:rFonts w:cs="Times New Roman"/>
          <w:b/>
          <w:color w:val="17365D" w:themeColor="text2" w:themeShade="BF"/>
          <w:sz w:val="28"/>
          <w:szCs w:val="24"/>
        </w:rPr>
        <w:t>автобусами</w:t>
      </w:r>
      <w:r w:rsidR="003D5853">
        <w:rPr>
          <w:rFonts w:cs="Times New Roman"/>
          <w:b/>
          <w:color w:val="17365D" w:themeColor="text2" w:themeShade="BF"/>
          <w:sz w:val="28"/>
          <w:szCs w:val="24"/>
        </w:rPr>
        <w:t xml:space="preserve">: </w:t>
      </w:r>
      <w:r w:rsidR="003D5853" w:rsidRPr="00AE239C">
        <w:rPr>
          <w:rFonts w:cs="Times New Roman"/>
          <w:b/>
          <w:color w:val="17365D" w:themeColor="text2" w:themeShade="BF"/>
          <w:sz w:val="28"/>
          <w:szCs w:val="24"/>
        </w:rPr>
        <w:t>№</w:t>
      </w:r>
      <w:r w:rsidRPr="00953B37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32"/>
          <w:szCs w:val="24"/>
        </w:rPr>
        <w:t>2;</w:t>
      </w:r>
      <w:r w:rsidR="003D5853">
        <w:rPr>
          <w:rFonts w:cs="Times New Roman"/>
          <w:b/>
          <w:sz w:val="32"/>
          <w:szCs w:val="24"/>
        </w:rPr>
        <w:t xml:space="preserve"> </w:t>
      </w:r>
      <w:r w:rsidRPr="00CD02A9">
        <w:rPr>
          <w:rFonts w:cs="Times New Roman"/>
          <w:b/>
          <w:sz w:val="32"/>
          <w:szCs w:val="24"/>
        </w:rPr>
        <w:t>14</w:t>
      </w:r>
      <w:r>
        <w:rPr>
          <w:rFonts w:cs="Times New Roman"/>
          <w:b/>
          <w:sz w:val="32"/>
          <w:szCs w:val="24"/>
        </w:rPr>
        <w:t>;</w:t>
      </w:r>
      <w:r w:rsidR="003D5853">
        <w:rPr>
          <w:rFonts w:cs="Times New Roman"/>
          <w:b/>
          <w:sz w:val="32"/>
          <w:szCs w:val="24"/>
        </w:rPr>
        <w:t xml:space="preserve"> </w:t>
      </w:r>
      <w:r>
        <w:rPr>
          <w:rFonts w:cs="Times New Roman"/>
          <w:b/>
          <w:sz w:val="32"/>
          <w:szCs w:val="24"/>
        </w:rPr>
        <w:t>20;</w:t>
      </w:r>
      <w:r w:rsidR="003D5853">
        <w:rPr>
          <w:rFonts w:cs="Times New Roman"/>
          <w:b/>
          <w:sz w:val="32"/>
          <w:szCs w:val="24"/>
        </w:rPr>
        <w:t xml:space="preserve"> </w:t>
      </w:r>
      <w:r w:rsidRPr="00CD02A9">
        <w:rPr>
          <w:rFonts w:cs="Times New Roman"/>
          <w:b/>
          <w:sz w:val="32"/>
          <w:szCs w:val="24"/>
        </w:rPr>
        <w:t xml:space="preserve">18 </w:t>
      </w:r>
      <w:r w:rsidRPr="00953B37">
        <w:rPr>
          <w:rFonts w:cs="Times New Roman"/>
          <w:b/>
          <w:sz w:val="24"/>
          <w:szCs w:val="24"/>
        </w:rPr>
        <w:t xml:space="preserve">до остановки </w:t>
      </w:r>
      <w:r w:rsidRPr="000A02AD">
        <w:rPr>
          <w:rFonts w:cs="Times New Roman"/>
          <w:b/>
          <w:color w:val="17365D" w:themeColor="text2" w:themeShade="BF"/>
          <w:sz w:val="28"/>
          <w:szCs w:val="24"/>
        </w:rPr>
        <w:t>«Политехнический колледж</w:t>
      </w:r>
      <w:r>
        <w:rPr>
          <w:rFonts w:cs="Times New Roman"/>
          <w:b/>
          <w:color w:val="17365D" w:themeColor="text2" w:themeShade="BF"/>
          <w:sz w:val="28"/>
          <w:szCs w:val="24"/>
        </w:rPr>
        <w:t>»</w:t>
      </w:r>
    </w:p>
    <w:p w:rsidR="00F84944" w:rsidRDefault="00F84944" w:rsidP="00F84944">
      <w:pPr>
        <w:tabs>
          <w:tab w:val="left" w:pos="12333"/>
        </w:tabs>
        <w:spacing w:after="0"/>
        <w:jc w:val="center"/>
        <w:rPr>
          <w:rFonts w:cs="Times New Roman"/>
          <w:b/>
          <w:sz w:val="28"/>
          <w:szCs w:val="36"/>
        </w:rPr>
      </w:pPr>
    </w:p>
    <w:p w:rsidR="00F84944" w:rsidRPr="00AE239C" w:rsidRDefault="00F84944" w:rsidP="00F84944">
      <w:pPr>
        <w:tabs>
          <w:tab w:val="left" w:pos="12333"/>
        </w:tabs>
        <w:spacing w:after="0"/>
        <w:jc w:val="center"/>
        <w:rPr>
          <w:rFonts w:cs="Times New Roman"/>
          <w:b/>
          <w:color w:val="17365D" w:themeColor="text2" w:themeShade="BF"/>
          <w:sz w:val="32"/>
          <w:szCs w:val="36"/>
          <w:u w:val="single"/>
        </w:rPr>
      </w:pPr>
      <w:r w:rsidRPr="00BB573D">
        <w:rPr>
          <w:rFonts w:cs="Times New Roman"/>
          <w:b/>
          <w:sz w:val="28"/>
          <w:szCs w:val="36"/>
        </w:rPr>
        <w:t xml:space="preserve">АДРЕС САЙТА: </w:t>
      </w:r>
      <w:proofErr w:type="spellStart"/>
      <w:r>
        <w:rPr>
          <w:rFonts w:cs="Times New Roman"/>
          <w:b/>
          <w:color w:val="17365D" w:themeColor="text2" w:themeShade="BF"/>
          <w:sz w:val="32"/>
          <w:szCs w:val="36"/>
          <w:u w:val="single"/>
          <w:lang w:val="en-US"/>
        </w:rPr>
        <w:t>ogpptk</w:t>
      </w:r>
      <w:proofErr w:type="spellEnd"/>
      <w:r w:rsidRPr="00F84944">
        <w:rPr>
          <w:rFonts w:cs="Times New Roman"/>
          <w:b/>
          <w:color w:val="17365D" w:themeColor="text2" w:themeShade="BF"/>
          <w:sz w:val="32"/>
          <w:szCs w:val="36"/>
          <w:u w:val="single"/>
        </w:rPr>
        <w:t>.</w:t>
      </w:r>
      <w:r>
        <w:rPr>
          <w:rFonts w:cs="Times New Roman"/>
          <w:b/>
          <w:color w:val="17365D" w:themeColor="text2" w:themeShade="BF"/>
          <w:sz w:val="32"/>
          <w:szCs w:val="36"/>
          <w:u w:val="single"/>
          <w:lang w:val="en-US"/>
        </w:rPr>
        <w:t>by</w:t>
      </w:r>
    </w:p>
    <w:p w:rsidR="00F84944" w:rsidRDefault="00F84944" w:rsidP="00A55B36">
      <w:pPr>
        <w:spacing w:after="0"/>
        <w:jc w:val="center"/>
        <w:rPr>
          <w:b/>
          <w:sz w:val="22"/>
        </w:rPr>
      </w:pPr>
    </w:p>
    <w:p w:rsidR="00F84944" w:rsidRDefault="00F84944" w:rsidP="00F84944">
      <w:pPr>
        <w:pStyle w:val="a6"/>
        <w:jc w:val="center"/>
        <w:rPr>
          <w:rFonts w:ascii="Times New Roman" w:hAnsi="Times New Roman"/>
          <w:b/>
          <w:i/>
          <w:color w:val="FF0000"/>
          <w:sz w:val="24"/>
          <w:szCs w:val="40"/>
        </w:rPr>
      </w:pPr>
    </w:p>
    <w:p w:rsidR="00F84944" w:rsidRDefault="00F84944" w:rsidP="00F84944">
      <w:pPr>
        <w:pStyle w:val="a6"/>
        <w:jc w:val="center"/>
        <w:rPr>
          <w:rFonts w:ascii="Times New Roman" w:hAnsi="Times New Roman"/>
          <w:b/>
          <w:i/>
          <w:color w:val="FF0000"/>
          <w:sz w:val="24"/>
          <w:szCs w:val="40"/>
        </w:rPr>
      </w:pPr>
    </w:p>
    <w:p w:rsidR="00F84944" w:rsidRDefault="00F84944" w:rsidP="00F84944">
      <w:pPr>
        <w:pStyle w:val="a6"/>
        <w:jc w:val="center"/>
        <w:rPr>
          <w:rFonts w:ascii="Times New Roman" w:hAnsi="Times New Roman"/>
          <w:b/>
          <w:i/>
          <w:color w:val="FF0000"/>
          <w:sz w:val="24"/>
          <w:szCs w:val="40"/>
        </w:rPr>
      </w:pPr>
    </w:p>
    <w:p w:rsidR="00F84944" w:rsidRPr="00AE239C" w:rsidRDefault="00F84944" w:rsidP="00F84944">
      <w:pPr>
        <w:pStyle w:val="a6"/>
        <w:jc w:val="center"/>
        <w:rPr>
          <w:rFonts w:ascii="Times New Roman" w:hAnsi="Times New Roman"/>
          <w:b/>
          <w:i/>
          <w:color w:val="FF0000"/>
          <w:sz w:val="24"/>
          <w:szCs w:val="40"/>
        </w:rPr>
      </w:pPr>
      <w:r w:rsidRPr="00AE239C">
        <w:rPr>
          <w:rFonts w:ascii="Times New Roman" w:hAnsi="Times New Roman"/>
          <w:b/>
          <w:i/>
          <w:color w:val="FF0000"/>
          <w:sz w:val="24"/>
          <w:szCs w:val="40"/>
        </w:rPr>
        <w:t>Дневная форма получения образования</w:t>
      </w:r>
    </w:p>
    <w:p w:rsidR="00F84944" w:rsidRPr="0045615D" w:rsidRDefault="00F84944" w:rsidP="00F84944">
      <w:pPr>
        <w:pStyle w:val="a6"/>
        <w:jc w:val="center"/>
        <w:rPr>
          <w:rFonts w:ascii="Times New Roman" w:hAnsi="Times New Roman"/>
          <w:b/>
          <w:sz w:val="16"/>
          <w:szCs w:val="28"/>
          <w:lang w:val="be-BY"/>
        </w:rPr>
      </w:pPr>
    </w:p>
    <w:p w:rsidR="00F84944" w:rsidRPr="000A02AD" w:rsidRDefault="00F84944" w:rsidP="00F84944">
      <w:pPr>
        <w:spacing w:after="0"/>
        <w:jc w:val="center"/>
        <w:rPr>
          <w:rFonts w:cs="Times New Roman"/>
          <w:b/>
          <w:sz w:val="18"/>
          <w:szCs w:val="24"/>
        </w:rPr>
      </w:pPr>
      <w:r w:rsidRPr="000A02AD">
        <w:rPr>
          <w:rFonts w:cs="Times New Roman"/>
          <w:b/>
          <w:sz w:val="18"/>
          <w:szCs w:val="24"/>
        </w:rPr>
        <w:t>ПРОФЕССИОНАЛЬНО-ТЕХНИЧЕСКОЕ ОБРАЗОВАНИЕ</w:t>
      </w:r>
    </w:p>
    <w:p w:rsidR="00F84944" w:rsidRPr="00CD02A9" w:rsidRDefault="00F84944" w:rsidP="00F84944">
      <w:pPr>
        <w:spacing w:after="0"/>
        <w:jc w:val="center"/>
        <w:rPr>
          <w:rFonts w:cs="Times New Roman"/>
          <w:b/>
          <w:color w:val="244061" w:themeColor="accent1" w:themeShade="80"/>
          <w:sz w:val="22"/>
          <w:szCs w:val="24"/>
          <w:u w:val="single"/>
        </w:rPr>
      </w:pPr>
      <w:r w:rsidRPr="00CD02A9">
        <w:rPr>
          <w:rFonts w:cs="Times New Roman"/>
          <w:b/>
          <w:color w:val="244061" w:themeColor="accent1" w:themeShade="80"/>
          <w:sz w:val="22"/>
          <w:szCs w:val="24"/>
          <w:u w:val="single"/>
        </w:rPr>
        <w:t>На основе общего базового образования</w:t>
      </w:r>
      <w:r w:rsidR="00963FA1">
        <w:rPr>
          <w:rFonts w:cs="Times New Roman"/>
          <w:b/>
          <w:color w:val="244061" w:themeColor="accent1" w:themeShade="80"/>
          <w:sz w:val="22"/>
          <w:szCs w:val="24"/>
          <w:u w:val="single"/>
        </w:rPr>
        <w:t xml:space="preserve"> </w:t>
      </w:r>
    </w:p>
    <w:p w:rsidR="00F84944" w:rsidRPr="00CD02A9" w:rsidRDefault="00F84944" w:rsidP="00F84944">
      <w:pPr>
        <w:spacing w:after="0"/>
        <w:jc w:val="center"/>
        <w:rPr>
          <w:rFonts w:cs="Times New Roman"/>
          <w:b/>
          <w:i/>
          <w:color w:val="17365D" w:themeColor="text2" w:themeShade="BF"/>
          <w:sz w:val="22"/>
          <w:szCs w:val="24"/>
        </w:rPr>
      </w:pPr>
      <w:r w:rsidRPr="00CD02A9">
        <w:rPr>
          <w:rFonts w:cs="Times New Roman"/>
          <w:b/>
          <w:i/>
          <w:color w:val="17365D" w:themeColor="text2" w:themeShade="BF"/>
          <w:sz w:val="22"/>
          <w:szCs w:val="24"/>
        </w:rPr>
        <w:t>с получением общего среднего образования</w:t>
      </w:r>
    </w:p>
    <w:p w:rsidR="00F84944" w:rsidRPr="00D34CE7" w:rsidRDefault="00F84944" w:rsidP="00F84944">
      <w:pPr>
        <w:spacing w:after="0"/>
        <w:jc w:val="center"/>
        <w:rPr>
          <w:rFonts w:cs="Times New Roman"/>
          <w:b/>
          <w:i/>
          <w:sz w:val="18"/>
          <w:szCs w:val="24"/>
        </w:rPr>
      </w:pPr>
      <w:r w:rsidRPr="00D34CE7">
        <w:rPr>
          <w:rFonts w:cs="Times New Roman"/>
          <w:b/>
          <w:i/>
          <w:sz w:val="18"/>
          <w:szCs w:val="24"/>
        </w:rPr>
        <w:t xml:space="preserve">Срок обучения 3 года. </w:t>
      </w:r>
    </w:p>
    <w:p w:rsidR="00F84944" w:rsidRPr="00465A42" w:rsidRDefault="00F84944" w:rsidP="00465A42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18"/>
          <w:szCs w:val="20"/>
        </w:rPr>
      </w:pPr>
      <w:r w:rsidRPr="00D34CE7">
        <w:rPr>
          <w:b/>
          <w:i/>
          <w:sz w:val="18"/>
          <w:szCs w:val="20"/>
        </w:rPr>
        <w:t xml:space="preserve"> Кабельщик – спайщик»</w:t>
      </w:r>
      <w:r>
        <w:rPr>
          <w:b/>
          <w:i/>
          <w:sz w:val="18"/>
          <w:szCs w:val="20"/>
        </w:rPr>
        <w:t xml:space="preserve">; Электромонтёр </w:t>
      </w:r>
      <w:r w:rsidR="00465A42">
        <w:rPr>
          <w:b/>
          <w:i/>
          <w:sz w:val="18"/>
          <w:szCs w:val="20"/>
        </w:rPr>
        <w:t>по ремонту и обслуживанию электрооборудования;</w:t>
      </w:r>
    </w:p>
    <w:p w:rsidR="00F84944" w:rsidRPr="00C842A3" w:rsidRDefault="00F84944" w:rsidP="00F84944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18"/>
          <w:szCs w:val="20"/>
        </w:rPr>
      </w:pPr>
      <w:r w:rsidRPr="00D34CE7">
        <w:rPr>
          <w:b/>
          <w:i/>
          <w:sz w:val="18"/>
          <w:szCs w:val="20"/>
        </w:rPr>
        <w:t>«Монтажник санитарно-технических си</w:t>
      </w:r>
      <w:r>
        <w:rPr>
          <w:b/>
          <w:i/>
          <w:sz w:val="18"/>
          <w:szCs w:val="20"/>
        </w:rPr>
        <w:t>стем и оборудования; Электрогазосварщик</w:t>
      </w:r>
      <w:r w:rsidRPr="00D34CE7">
        <w:rPr>
          <w:b/>
          <w:i/>
          <w:sz w:val="18"/>
          <w:szCs w:val="20"/>
        </w:rPr>
        <w:t>»</w:t>
      </w:r>
      <w:r w:rsidR="00575006">
        <w:rPr>
          <w:b/>
          <w:i/>
          <w:sz w:val="18"/>
          <w:szCs w:val="20"/>
        </w:rPr>
        <w:t>;</w:t>
      </w:r>
    </w:p>
    <w:p w:rsidR="00F84944" w:rsidRPr="00D34CE7" w:rsidRDefault="00F84944" w:rsidP="00F84944">
      <w:pPr>
        <w:pStyle w:val="a3"/>
        <w:spacing w:after="0" w:line="240" w:lineRule="auto"/>
        <w:ind w:left="644"/>
        <w:rPr>
          <w:b/>
          <w:i/>
          <w:sz w:val="2"/>
          <w:szCs w:val="20"/>
        </w:rPr>
      </w:pPr>
    </w:p>
    <w:p w:rsidR="00F837C3" w:rsidRDefault="00F84944" w:rsidP="00F837C3">
      <w:pPr>
        <w:pStyle w:val="a3"/>
        <w:numPr>
          <w:ilvl w:val="0"/>
          <w:numId w:val="1"/>
        </w:numPr>
        <w:spacing w:after="0"/>
        <w:rPr>
          <w:b/>
          <w:i/>
          <w:sz w:val="18"/>
          <w:szCs w:val="20"/>
        </w:rPr>
      </w:pPr>
      <w:r w:rsidRPr="00D34CE7">
        <w:rPr>
          <w:b/>
          <w:i/>
          <w:sz w:val="18"/>
          <w:szCs w:val="20"/>
        </w:rPr>
        <w:t>«Маляр; Штукатур</w:t>
      </w:r>
      <w:r w:rsidR="00575006">
        <w:rPr>
          <w:b/>
          <w:i/>
          <w:sz w:val="18"/>
          <w:szCs w:val="20"/>
        </w:rPr>
        <w:t>»</w:t>
      </w:r>
      <w:r w:rsidR="00F837C3">
        <w:rPr>
          <w:b/>
          <w:i/>
          <w:sz w:val="18"/>
          <w:szCs w:val="20"/>
        </w:rPr>
        <w:t>;</w:t>
      </w:r>
    </w:p>
    <w:p w:rsidR="006422B3" w:rsidRDefault="00F837C3" w:rsidP="00F837C3">
      <w:pPr>
        <w:pStyle w:val="a3"/>
        <w:numPr>
          <w:ilvl w:val="0"/>
          <w:numId w:val="1"/>
        </w:numPr>
        <w:spacing w:after="0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 xml:space="preserve">«Швея; </w:t>
      </w:r>
      <w:r w:rsidR="006422B3">
        <w:rPr>
          <w:b/>
          <w:i/>
          <w:sz w:val="18"/>
          <w:szCs w:val="20"/>
        </w:rPr>
        <w:t>повар»;</w:t>
      </w:r>
    </w:p>
    <w:p w:rsidR="006422B3" w:rsidRPr="00F837C3" w:rsidRDefault="006422B3" w:rsidP="00F837C3">
      <w:pPr>
        <w:pStyle w:val="a3"/>
        <w:numPr>
          <w:ilvl w:val="0"/>
          <w:numId w:val="1"/>
        </w:numPr>
        <w:spacing w:after="0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 xml:space="preserve"> «Агент по сбыту».</w:t>
      </w:r>
      <w:bookmarkStart w:id="0" w:name="_GoBack"/>
      <w:bookmarkEnd w:id="0"/>
    </w:p>
    <w:p w:rsidR="00F84944" w:rsidRPr="00D34CE7" w:rsidRDefault="00F84944" w:rsidP="00F84944">
      <w:pPr>
        <w:pStyle w:val="a3"/>
        <w:spacing w:after="0" w:line="240" w:lineRule="auto"/>
        <w:ind w:left="644"/>
        <w:rPr>
          <w:b/>
          <w:i/>
          <w:sz w:val="6"/>
          <w:szCs w:val="20"/>
        </w:rPr>
      </w:pPr>
    </w:p>
    <w:p w:rsidR="00F84944" w:rsidRPr="0045615D" w:rsidRDefault="00F84944" w:rsidP="00F84944">
      <w:pPr>
        <w:pStyle w:val="a3"/>
        <w:spacing w:after="0" w:line="240" w:lineRule="auto"/>
        <w:ind w:left="284"/>
        <w:jc w:val="center"/>
        <w:rPr>
          <w:b/>
          <w:color w:val="244061" w:themeColor="accent1" w:themeShade="80"/>
          <w:sz w:val="22"/>
          <w:szCs w:val="24"/>
          <w:u w:val="single"/>
        </w:rPr>
      </w:pPr>
      <w:r w:rsidRPr="0045615D">
        <w:rPr>
          <w:b/>
          <w:color w:val="244061" w:themeColor="accent1" w:themeShade="80"/>
          <w:sz w:val="22"/>
          <w:szCs w:val="24"/>
          <w:u w:val="single"/>
        </w:rPr>
        <w:t>На основе общего среднего образования</w:t>
      </w:r>
    </w:p>
    <w:p w:rsidR="00F84944" w:rsidRPr="00D34CE7" w:rsidRDefault="00F84944" w:rsidP="00F84944">
      <w:pPr>
        <w:pStyle w:val="a3"/>
        <w:spacing w:after="0" w:line="240" w:lineRule="auto"/>
        <w:ind w:left="284"/>
        <w:rPr>
          <w:color w:val="244061" w:themeColor="accent1" w:themeShade="80"/>
          <w:sz w:val="4"/>
          <w:szCs w:val="24"/>
          <w:u w:val="single"/>
        </w:rPr>
      </w:pPr>
    </w:p>
    <w:p w:rsidR="00F84944" w:rsidRDefault="00F84944" w:rsidP="00F84944">
      <w:pPr>
        <w:spacing w:after="0"/>
        <w:jc w:val="center"/>
        <w:rPr>
          <w:rFonts w:cs="Times New Roman"/>
          <w:b/>
          <w:i/>
          <w:sz w:val="18"/>
          <w:szCs w:val="24"/>
        </w:rPr>
      </w:pPr>
      <w:r w:rsidRPr="00D34CE7">
        <w:rPr>
          <w:rFonts w:cs="Times New Roman"/>
          <w:b/>
          <w:i/>
          <w:sz w:val="18"/>
          <w:szCs w:val="24"/>
        </w:rPr>
        <w:t>Срок обучения 1 год.</w:t>
      </w:r>
    </w:p>
    <w:p w:rsidR="00F84944" w:rsidRDefault="00F84944" w:rsidP="00F84944">
      <w:pPr>
        <w:pStyle w:val="a3"/>
        <w:numPr>
          <w:ilvl w:val="0"/>
          <w:numId w:val="3"/>
        </w:numPr>
        <w:spacing w:after="0" w:line="240" w:lineRule="auto"/>
        <w:ind w:left="567" w:hanging="141"/>
        <w:rPr>
          <w:b/>
          <w:i/>
          <w:sz w:val="18"/>
          <w:szCs w:val="20"/>
        </w:rPr>
      </w:pPr>
      <w:r w:rsidRPr="0000349D">
        <w:rPr>
          <w:b/>
          <w:i/>
          <w:sz w:val="18"/>
          <w:szCs w:val="20"/>
        </w:rPr>
        <w:t>«</w:t>
      </w:r>
      <w:r w:rsidR="00963FA1">
        <w:rPr>
          <w:b/>
          <w:i/>
          <w:sz w:val="18"/>
          <w:szCs w:val="20"/>
        </w:rPr>
        <w:t>Электромонтер охранно-пожарной сигнализации</w:t>
      </w:r>
      <w:r w:rsidRPr="0000349D">
        <w:rPr>
          <w:b/>
          <w:i/>
          <w:sz w:val="18"/>
          <w:szCs w:val="20"/>
        </w:rPr>
        <w:t>»</w:t>
      </w:r>
    </w:p>
    <w:p w:rsidR="00F84944" w:rsidRPr="00881F6F" w:rsidRDefault="00F84944" w:rsidP="00F84944">
      <w:pPr>
        <w:pStyle w:val="a3"/>
        <w:spacing w:after="0" w:line="240" w:lineRule="auto"/>
        <w:ind w:left="567"/>
        <w:rPr>
          <w:b/>
          <w:i/>
          <w:sz w:val="18"/>
          <w:szCs w:val="20"/>
        </w:rPr>
      </w:pPr>
    </w:p>
    <w:p w:rsidR="00F84944" w:rsidRPr="00D34CE7" w:rsidRDefault="00F84944" w:rsidP="00F84944">
      <w:pPr>
        <w:spacing w:after="0"/>
        <w:ind w:left="142"/>
        <w:rPr>
          <w:b/>
          <w:i/>
          <w:sz w:val="2"/>
          <w:szCs w:val="20"/>
        </w:rPr>
      </w:pPr>
    </w:p>
    <w:p w:rsidR="00F84944" w:rsidRPr="0045615D" w:rsidRDefault="00F84944" w:rsidP="00F84944">
      <w:pPr>
        <w:pStyle w:val="a3"/>
        <w:spacing w:after="0" w:line="240" w:lineRule="auto"/>
        <w:ind w:left="502"/>
        <w:rPr>
          <w:b/>
          <w:i/>
          <w:sz w:val="20"/>
          <w:szCs w:val="20"/>
        </w:rPr>
      </w:pPr>
      <w:r w:rsidRPr="0045615D">
        <w:rPr>
          <w:b/>
          <w:color w:val="244061" w:themeColor="accent1" w:themeShade="80"/>
          <w:sz w:val="22"/>
          <w:szCs w:val="24"/>
          <w:u w:val="single"/>
        </w:rPr>
        <w:t>На основе специального образования</w:t>
      </w:r>
    </w:p>
    <w:p w:rsidR="00F84944" w:rsidRPr="00D34CE7" w:rsidRDefault="00F84944" w:rsidP="00F84944">
      <w:pPr>
        <w:spacing w:after="0"/>
        <w:jc w:val="center"/>
        <w:rPr>
          <w:rFonts w:cs="Times New Roman"/>
          <w:b/>
          <w:sz w:val="20"/>
          <w:szCs w:val="24"/>
        </w:rPr>
      </w:pPr>
      <w:r w:rsidRPr="00D34CE7">
        <w:rPr>
          <w:rFonts w:cs="Times New Roman"/>
          <w:b/>
          <w:i/>
          <w:sz w:val="20"/>
          <w:szCs w:val="24"/>
        </w:rPr>
        <w:t>Срок обучения 2 года.</w:t>
      </w:r>
    </w:p>
    <w:p w:rsidR="00F84944" w:rsidRDefault="00F84944" w:rsidP="00F84944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18"/>
          <w:szCs w:val="20"/>
        </w:rPr>
      </w:pPr>
      <w:r w:rsidRPr="00D34CE7">
        <w:rPr>
          <w:b/>
          <w:i/>
          <w:sz w:val="18"/>
          <w:szCs w:val="20"/>
        </w:rPr>
        <w:t>«Штукатур; Рабочий зеленого строительства»</w:t>
      </w:r>
    </w:p>
    <w:p w:rsidR="00F84944" w:rsidRPr="00AE239C" w:rsidRDefault="00F84944" w:rsidP="00F84944">
      <w:pPr>
        <w:pStyle w:val="a3"/>
        <w:spacing w:after="0" w:line="240" w:lineRule="auto"/>
        <w:rPr>
          <w:b/>
          <w:i/>
          <w:sz w:val="18"/>
          <w:szCs w:val="20"/>
        </w:rPr>
      </w:pPr>
    </w:p>
    <w:p w:rsidR="00F84944" w:rsidRDefault="00F84944" w:rsidP="00F84944">
      <w:pPr>
        <w:spacing w:after="0"/>
        <w:ind w:firstLine="360"/>
        <w:jc w:val="center"/>
        <w:rPr>
          <w:b/>
          <w:sz w:val="20"/>
          <w:szCs w:val="24"/>
        </w:rPr>
      </w:pPr>
      <w:r w:rsidRPr="000A02AD">
        <w:rPr>
          <w:b/>
          <w:sz w:val="20"/>
          <w:szCs w:val="24"/>
        </w:rPr>
        <w:t>СРЕДНЕЕ СПЕЦИАЛЬНОЕ ОБРАЗОВАНИЕ</w:t>
      </w:r>
    </w:p>
    <w:p w:rsidR="00963FA1" w:rsidRDefault="00963FA1" w:rsidP="00F84944">
      <w:pPr>
        <w:spacing w:after="0"/>
        <w:ind w:firstLine="360"/>
        <w:jc w:val="center"/>
        <w:rPr>
          <w:b/>
          <w:sz w:val="20"/>
          <w:szCs w:val="24"/>
        </w:rPr>
      </w:pPr>
    </w:p>
    <w:p w:rsidR="00963FA1" w:rsidRPr="00CD02A9" w:rsidRDefault="00963FA1" w:rsidP="00963FA1">
      <w:pPr>
        <w:spacing w:after="0"/>
        <w:jc w:val="center"/>
        <w:rPr>
          <w:rFonts w:cs="Times New Roman"/>
          <w:b/>
          <w:color w:val="244061" w:themeColor="accent1" w:themeShade="80"/>
          <w:sz w:val="22"/>
          <w:szCs w:val="24"/>
          <w:u w:val="single"/>
        </w:rPr>
      </w:pPr>
      <w:r w:rsidRPr="00CD02A9">
        <w:rPr>
          <w:rFonts w:cs="Times New Roman"/>
          <w:b/>
          <w:color w:val="244061" w:themeColor="accent1" w:themeShade="80"/>
          <w:sz w:val="22"/>
          <w:szCs w:val="24"/>
          <w:u w:val="single"/>
        </w:rPr>
        <w:t>На основе общего базового образования</w:t>
      </w:r>
      <w:r>
        <w:rPr>
          <w:rFonts w:cs="Times New Roman"/>
          <w:b/>
          <w:color w:val="244061" w:themeColor="accent1" w:themeShade="80"/>
          <w:sz w:val="22"/>
          <w:szCs w:val="24"/>
          <w:u w:val="single"/>
        </w:rPr>
        <w:t xml:space="preserve"> </w:t>
      </w:r>
    </w:p>
    <w:p w:rsidR="00963FA1" w:rsidRPr="00CD02A9" w:rsidRDefault="00963FA1" w:rsidP="00963FA1">
      <w:pPr>
        <w:spacing w:after="0"/>
        <w:jc w:val="center"/>
        <w:rPr>
          <w:rFonts w:cs="Times New Roman"/>
          <w:b/>
          <w:i/>
          <w:color w:val="17365D" w:themeColor="text2" w:themeShade="BF"/>
          <w:sz w:val="22"/>
          <w:szCs w:val="24"/>
        </w:rPr>
      </w:pPr>
      <w:r w:rsidRPr="00CD02A9">
        <w:rPr>
          <w:rFonts w:cs="Times New Roman"/>
          <w:b/>
          <w:i/>
          <w:color w:val="17365D" w:themeColor="text2" w:themeShade="BF"/>
          <w:sz w:val="22"/>
          <w:szCs w:val="24"/>
        </w:rPr>
        <w:t>с получением общего среднего образования</w:t>
      </w:r>
    </w:p>
    <w:p w:rsidR="00963FA1" w:rsidRPr="00D34CE7" w:rsidRDefault="00963FA1" w:rsidP="00963FA1">
      <w:pPr>
        <w:spacing w:after="0"/>
        <w:jc w:val="center"/>
        <w:rPr>
          <w:rFonts w:cs="Times New Roman"/>
          <w:b/>
          <w:i/>
          <w:sz w:val="18"/>
          <w:szCs w:val="24"/>
        </w:rPr>
      </w:pPr>
      <w:r>
        <w:rPr>
          <w:rFonts w:cs="Times New Roman"/>
          <w:b/>
          <w:i/>
          <w:sz w:val="18"/>
          <w:szCs w:val="24"/>
        </w:rPr>
        <w:t>Срок обучения 3 года 7 месяцев</w:t>
      </w:r>
    </w:p>
    <w:p w:rsidR="00963FA1" w:rsidRPr="00465A42" w:rsidRDefault="00963FA1" w:rsidP="00963FA1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 xml:space="preserve"> Техник-строитель.</w:t>
      </w:r>
    </w:p>
    <w:p w:rsidR="00963FA1" w:rsidRDefault="00963FA1" w:rsidP="00F84944">
      <w:pPr>
        <w:spacing w:after="0"/>
        <w:ind w:firstLine="360"/>
        <w:jc w:val="center"/>
        <w:rPr>
          <w:b/>
          <w:sz w:val="20"/>
          <w:szCs w:val="24"/>
        </w:rPr>
      </w:pPr>
    </w:p>
    <w:p w:rsidR="00963FA1" w:rsidRPr="000A02AD" w:rsidRDefault="00963FA1" w:rsidP="00963FA1">
      <w:pPr>
        <w:pStyle w:val="a3"/>
        <w:spacing w:after="0" w:line="240" w:lineRule="auto"/>
        <w:ind w:left="709"/>
        <w:rPr>
          <w:b/>
          <w:i/>
          <w:color w:val="FF0000"/>
          <w:szCs w:val="20"/>
        </w:rPr>
      </w:pPr>
      <w:r w:rsidRPr="00AE239C">
        <w:rPr>
          <w:b/>
          <w:i/>
          <w:color w:val="FF0000"/>
          <w:szCs w:val="20"/>
        </w:rPr>
        <w:t>Заочная форма получения образования</w:t>
      </w:r>
    </w:p>
    <w:p w:rsidR="00963FA1" w:rsidRPr="0045615D" w:rsidRDefault="00963FA1" w:rsidP="00963FA1">
      <w:pPr>
        <w:spacing w:after="0"/>
        <w:ind w:firstLine="360"/>
        <w:jc w:val="center"/>
        <w:rPr>
          <w:b/>
          <w:color w:val="244061" w:themeColor="accent1" w:themeShade="80"/>
          <w:sz w:val="22"/>
          <w:szCs w:val="24"/>
          <w:u w:val="single"/>
        </w:rPr>
      </w:pPr>
      <w:r w:rsidRPr="0045615D">
        <w:rPr>
          <w:b/>
          <w:color w:val="244061" w:themeColor="accent1" w:themeShade="80"/>
          <w:sz w:val="22"/>
          <w:szCs w:val="24"/>
          <w:u w:val="single"/>
        </w:rPr>
        <w:t>На основе профессионально-технического образования</w:t>
      </w:r>
    </w:p>
    <w:p w:rsidR="00963FA1" w:rsidRPr="00D34CE7" w:rsidRDefault="00963FA1" w:rsidP="00963FA1">
      <w:pPr>
        <w:spacing w:after="0"/>
        <w:jc w:val="center"/>
        <w:rPr>
          <w:rFonts w:cs="Times New Roman"/>
          <w:b/>
          <w:sz w:val="20"/>
          <w:szCs w:val="24"/>
        </w:rPr>
      </w:pPr>
      <w:r w:rsidRPr="00D34CE7">
        <w:rPr>
          <w:rFonts w:cs="Times New Roman"/>
          <w:b/>
          <w:i/>
          <w:sz w:val="20"/>
          <w:szCs w:val="24"/>
        </w:rPr>
        <w:t xml:space="preserve">Срок обучения </w:t>
      </w:r>
      <w:r>
        <w:rPr>
          <w:rFonts w:cs="Times New Roman"/>
          <w:b/>
          <w:i/>
          <w:sz w:val="20"/>
          <w:szCs w:val="24"/>
        </w:rPr>
        <w:t>3</w:t>
      </w:r>
      <w:r w:rsidRPr="00D34CE7">
        <w:rPr>
          <w:rFonts w:cs="Times New Roman"/>
          <w:b/>
          <w:i/>
          <w:sz w:val="20"/>
          <w:szCs w:val="24"/>
        </w:rPr>
        <w:t xml:space="preserve"> года.</w:t>
      </w:r>
    </w:p>
    <w:p w:rsidR="00963FA1" w:rsidRPr="00D34CE7" w:rsidRDefault="00963FA1" w:rsidP="00963FA1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«Техник-технолог</w:t>
      </w:r>
      <w:r w:rsidRPr="00D34CE7">
        <w:rPr>
          <w:b/>
          <w:i/>
          <w:sz w:val="18"/>
          <w:szCs w:val="20"/>
        </w:rPr>
        <w:t xml:space="preserve"> сварочного производства</w:t>
      </w:r>
      <w:r>
        <w:rPr>
          <w:b/>
          <w:i/>
          <w:sz w:val="18"/>
          <w:szCs w:val="20"/>
        </w:rPr>
        <w:t>»</w:t>
      </w:r>
    </w:p>
    <w:p w:rsidR="00F84944" w:rsidRPr="00963FA1" w:rsidRDefault="00F84944" w:rsidP="00963FA1">
      <w:pPr>
        <w:spacing w:after="0"/>
        <w:rPr>
          <w:b/>
          <w:i/>
          <w:sz w:val="18"/>
          <w:szCs w:val="20"/>
        </w:rPr>
      </w:pPr>
    </w:p>
    <w:p w:rsidR="00F84944" w:rsidRPr="00AE239C" w:rsidRDefault="00F84944" w:rsidP="00F84944">
      <w:pPr>
        <w:spacing w:after="0"/>
        <w:rPr>
          <w:b/>
          <w:i/>
          <w:color w:val="FF0000"/>
          <w:sz w:val="14"/>
          <w:szCs w:val="20"/>
        </w:rPr>
      </w:pPr>
      <w:r w:rsidRPr="00AE239C">
        <w:rPr>
          <w:rFonts w:cs="Times New Roman"/>
          <w:b/>
          <w:i/>
          <w:color w:val="FF0000"/>
          <w:sz w:val="18"/>
          <w:szCs w:val="20"/>
        </w:rPr>
        <w:t xml:space="preserve">            </w:t>
      </w:r>
      <w:r w:rsidRPr="00AE239C">
        <w:rPr>
          <w:b/>
          <w:i/>
          <w:color w:val="FF0000"/>
          <w:sz w:val="24"/>
          <w:szCs w:val="32"/>
        </w:rPr>
        <w:t>Вечерняя форма получения образования</w:t>
      </w:r>
    </w:p>
    <w:p w:rsidR="00F84944" w:rsidRPr="00D34CE7" w:rsidRDefault="00F84944" w:rsidP="00F84944">
      <w:pPr>
        <w:spacing w:after="0"/>
        <w:jc w:val="center"/>
        <w:rPr>
          <w:rFonts w:cs="Times New Roman"/>
          <w:b/>
          <w:sz w:val="20"/>
          <w:szCs w:val="24"/>
        </w:rPr>
      </w:pPr>
      <w:r w:rsidRPr="00D34CE7">
        <w:rPr>
          <w:rFonts w:cs="Times New Roman"/>
          <w:b/>
          <w:i/>
          <w:sz w:val="20"/>
          <w:szCs w:val="24"/>
        </w:rPr>
        <w:t>Срок обучения 1 год.</w:t>
      </w:r>
    </w:p>
    <w:p w:rsidR="00F84944" w:rsidRPr="0000349D" w:rsidRDefault="00F84944" w:rsidP="00F84944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18"/>
          <w:szCs w:val="20"/>
        </w:rPr>
      </w:pPr>
      <w:r w:rsidRPr="00D34CE7">
        <w:rPr>
          <w:b/>
          <w:i/>
          <w:sz w:val="18"/>
          <w:szCs w:val="20"/>
        </w:rPr>
        <w:t xml:space="preserve"> </w:t>
      </w:r>
      <w:r w:rsidRPr="0000349D">
        <w:rPr>
          <w:b/>
          <w:i/>
          <w:sz w:val="16"/>
          <w:szCs w:val="20"/>
        </w:rPr>
        <w:t>«</w:t>
      </w:r>
      <w:r w:rsidRPr="0000349D">
        <w:rPr>
          <w:b/>
          <w:i/>
          <w:sz w:val="18"/>
          <w:szCs w:val="20"/>
        </w:rPr>
        <w:t>Швея»</w:t>
      </w:r>
    </w:p>
    <w:p w:rsidR="00F84944" w:rsidRPr="0000349D" w:rsidRDefault="00F84944" w:rsidP="00F84944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18"/>
          <w:szCs w:val="20"/>
        </w:rPr>
      </w:pPr>
      <w:r w:rsidRPr="0000349D">
        <w:rPr>
          <w:b/>
          <w:i/>
          <w:sz w:val="18"/>
          <w:szCs w:val="20"/>
        </w:rPr>
        <w:t>«Изготовитель художественных изделий из лозы»</w:t>
      </w:r>
    </w:p>
    <w:p w:rsidR="00F84944" w:rsidRPr="0000349D" w:rsidRDefault="00F84944" w:rsidP="00F84944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18"/>
          <w:szCs w:val="20"/>
        </w:rPr>
      </w:pPr>
      <w:r w:rsidRPr="0000349D">
        <w:rPr>
          <w:b/>
          <w:i/>
          <w:sz w:val="18"/>
          <w:szCs w:val="20"/>
        </w:rPr>
        <w:t>«Электрогазосварщик»</w:t>
      </w:r>
    </w:p>
    <w:p w:rsidR="00F84944" w:rsidRPr="0000349D" w:rsidRDefault="00F84944" w:rsidP="00F84944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18"/>
          <w:szCs w:val="20"/>
        </w:rPr>
      </w:pPr>
      <w:r w:rsidRPr="0000349D">
        <w:rPr>
          <w:b/>
          <w:i/>
          <w:sz w:val="18"/>
          <w:szCs w:val="20"/>
        </w:rPr>
        <w:t>«Станочник деревообрабатывающих станков»</w:t>
      </w:r>
    </w:p>
    <w:p w:rsidR="00F84944" w:rsidRPr="00963FA1" w:rsidRDefault="00F84944" w:rsidP="00963FA1">
      <w:pPr>
        <w:pStyle w:val="a3"/>
        <w:numPr>
          <w:ilvl w:val="0"/>
          <w:numId w:val="6"/>
        </w:numPr>
        <w:spacing w:after="0"/>
        <w:rPr>
          <w:b/>
          <w:i/>
          <w:sz w:val="18"/>
          <w:szCs w:val="20"/>
        </w:rPr>
      </w:pPr>
      <w:r w:rsidRPr="00FE12DB">
        <w:rPr>
          <w:b/>
          <w:i/>
          <w:sz w:val="18"/>
          <w:szCs w:val="20"/>
        </w:rPr>
        <w:t>«Повар»</w:t>
      </w:r>
    </w:p>
    <w:p w:rsidR="00F84944" w:rsidRPr="00963FA1" w:rsidRDefault="00F84944" w:rsidP="00963FA1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«Кондитер»</w:t>
      </w:r>
    </w:p>
    <w:p w:rsidR="00F84944" w:rsidRPr="00963FA1" w:rsidRDefault="00F84944" w:rsidP="00F84944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20"/>
        </w:rPr>
        <w:t>«Облицовщик -плиточник</w:t>
      </w:r>
      <w:r w:rsidRPr="00D34CE7">
        <w:rPr>
          <w:b/>
          <w:i/>
          <w:sz w:val="18"/>
          <w:szCs w:val="20"/>
        </w:rPr>
        <w:t>»</w:t>
      </w:r>
    </w:p>
    <w:p w:rsidR="00963FA1" w:rsidRPr="00963FA1" w:rsidRDefault="00963FA1" w:rsidP="00F84944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20"/>
        </w:rPr>
        <w:t>«Печник»</w:t>
      </w:r>
    </w:p>
    <w:p w:rsidR="00963FA1" w:rsidRPr="00881F6F" w:rsidRDefault="00963FA1" w:rsidP="00F84944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20"/>
        </w:rPr>
        <w:t>«Электромонтер по ремонту и обслуживанию электрооборудования»</w:t>
      </w:r>
    </w:p>
    <w:p w:rsidR="00F84944" w:rsidRPr="00CD02A9" w:rsidRDefault="00F84944" w:rsidP="00F84944">
      <w:pPr>
        <w:pStyle w:val="a3"/>
        <w:spacing w:after="0" w:line="240" w:lineRule="auto"/>
        <w:rPr>
          <w:b/>
          <w:i/>
          <w:sz w:val="18"/>
          <w:szCs w:val="18"/>
        </w:rPr>
      </w:pPr>
    </w:p>
    <w:p w:rsidR="00F84944" w:rsidRDefault="00F84944" w:rsidP="00A55B36">
      <w:pPr>
        <w:spacing w:after="0"/>
        <w:jc w:val="center"/>
        <w:rPr>
          <w:b/>
          <w:sz w:val="22"/>
        </w:rPr>
      </w:pPr>
    </w:p>
    <w:p w:rsidR="00F84944" w:rsidRDefault="00F84944" w:rsidP="00A55B36">
      <w:pPr>
        <w:spacing w:after="0"/>
        <w:jc w:val="center"/>
        <w:rPr>
          <w:b/>
          <w:sz w:val="22"/>
        </w:rPr>
      </w:pPr>
    </w:p>
    <w:p w:rsidR="00F84944" w:rsidRDefault="00F84944" w:rsidP="00A55B36">
      <w:pPr>
        <w:spacing w:after="0"/>
        <w:jc w:val="center"/>
        <w:rPr>
          <w:b/>
          <w:sz w:val="22"/>
        </w:rPr>
      </w:pPr>
    </w:p>
    <w:p w:rsidR="00A617A3" w:rsidRPr="00A617A3" w:rsidRDefault="00A617A3" w:rsidP="00A55B36">
      <w:pPr>
        <w:spacing w:after="0"/>
        <w:jc w:val="center"/>
        <w:rPr>
          <w:b/>
          <w:sz w:val="22"/>
        </w:rPr>
      </w:pPr>
      <w:r w:rsidRPr="00A617A3">
        <w:rPr>
          <w:b/>
          <w:sz w:val="22"/>
        </w:rPr>
        <w:t xml:space="preserve">ДОКУМЕНТЫ ДЛЯ </w:t>
      </w:r>
    </w:p>
    <w:p w:rsidR="00FC7304" w:rsidRDefault="00A617A3" w:rsidP="00A55B36">
      <w:pPr>
        <w:spacing w:after="0"/>
        <w:jc w:val="center"/>
        <w:rPr>
          <w:b/>
          <w:sz w:val="22"/>
        </w:rPr>
      </w:pPr>
      <w:r w:rsidRPr="00A617A3">
        <w:rPr>
          <w:b/>
          <w:sz w:val="22"/>
        </w:rPr>
        <w:t>ПОСТУПЛЕНИЯ В КОЛЛЕДЖ:</w:t>
      </w:r>
    </w:p>
    <w:p w:rsidR="00A617A3" w:rsidRPr="00A617A3" w:rsidRDefault="00A617A3" w:rsidP="00A55B36">
      <w:pPr>
        <w:spacing w:after="0"/>
        <w:jc w:val="center"/>
        <w:rPr>
          <w:rFonts w:cs="Times New Roman"/>
          <w:b/>
          <w:sz w:val="24"/>
          <w:szCs w:val="36"/>
        </w:rPr>
      </w:pPr>
    </w:p>
    <w:p w:rsidR="00FC7304" w:rsidRPr="008D564C" w:rsidRDefault="000D7C60" w:rsidP="00FC7304">
      <w:pPr>
        <w:pStyle w:val="a3"/>
        <w:numPr>
          <w:ilvl w:val="0"/>
          <w:numId w:val="4"/>
        </w:numPr>
        <w:spacing w:line="240" w:lineRule="auto"/>
      </w:pPr>
      <w:r>
        <w:t>Документ об образовании;</w:t>
      </w:r>
    </w:p>
    <w:p w:rsidR="00FC7304" w:rsidRPr="008D564C" w:rsidRDefault="00FC7304" w:rsidP="00FC7304">
      <w:pPr>
        <w:pStyle w:val="a3"/>
        <w:numPr>
          <w:ilvl w:val="0"/>
          <w:numId w:val="4"/>
        </w:numPr>
        <w:spacing w:line="240" w:lineRule="auto"/>
      </w:pPr>
      <w:r w:rsidRPr="008D564C">
        <w:t>6 фотографий 3х4 см;</w:t>
      </w:r>
    </w:p>
    <w:p w:rsidR="00FC7304" w:rsidRPr="008D564C" w:rsidRDefault="00FC7304" w:rsidP="00FC7304">
      <w:pPr>
        <w:pStyle w:val="a3"/>
        <w:numPr>
          <w:ilvl w:val="0"/>
          <w:numId w:val="4"/>
        </w:numPr>
        <w:spacing w:line="240" w:lineRule="auto"/>
      </w:pPr>
      <w:r w:rsidRPr="008D564C">
        <w:t>Медицинская справка по форме, определенной Министерством здравоохранения Республики Беларусь;</w:t>
      </w:r>
    </w:p>
    <w:p w:rsidR="00FC7304" w:rsidRPr="008D564C" w:rsidRDefault="00FC7304" w:rsidP="00FC7304">
      <w:pPr>
        <w:pStyle w:val="a3"/>
        <w:numPr>
          <w:ilvl w:val="0"/>
          <w:numId w:val="4"/>
        </w:numPr>
        <w:spacing w:line="240" w:lineRule="auto"/>
      </w:pPr>
      <w:r w:rsidRPr="008D564C">
        <w:t>Ксерокопия свидетельства о рождении, паспорта;</w:t>
      </w:r>
    </w:p>
    <w:p w:rsidR="00A55B36" w:rsidRDefault="00FC7304" w:rsidP="00A55B36">
      <w:pPr>
        <w:pStyle w:val="a3"/>
        <w:numPr>
          <w:ilvl w:val="0"/>
          <w:numId w:val="4"/>
        </w:numPr>
        <w:spacing w:line="240" w:lineRule="auto"/>
      </w:pPr>
      <w:r w:rsidRPr="008D564C">
        <w:t>Справка с места жительства и составе семьи</w:t>
      </w:r>
    </w:p>
    <w:p w:rsidR="000D7C60" w:rsidRDefault="000D7C60" w:rsidP="00A55B36">
      <w:pPr>
        <w:pStyle w:val="a3"/>
        <w:numPr>
          <w:ilvl w:val="0"/>
          <w:numId w:val="4"/>
        </w:numPr>
        <w:spacing w:line="240" w:lineRule="auto"/>
      </w:pPr>
      <w:r>
        <w:t>Характеристика из школы.</w:t>
      </w:r>
    </w:p>
    <w:p w:rsidR="000D7C60" w:rsidRDefault="000D7C60" w:rsidP="000D7C60">
      <w:pPr>
        <w:pStyle w:val="a3"/>
        <w:spacing w:line="240" w:lineRule="auto"/>
      </w:pPr>
    </w:p>
    <w:p w:rsidR="00A55B36" w:rsidRDefault="00FC7304" w:rsidP="00D34CE7">
      <w:pPr>
        <w:pStyle w:val="a3"/>
        <w:spacing w:after="0" w:line="240" w:lineRule="auto"/>
        <w:ind w:left="0"/>
        <w:jc w:val="both"/>
        <w:rPr>
          <w:szCs w:val="24"/>
        </w:rPr>
      </w:pPr>
      <w:r w:rsidRPr="00A55B36">
        <w:rPr>
          <w:szCs w:val="24"/>
        </w:rPr>
        <w:t>Приём по всем специальностям осуществляется на основании отметок, указанных в документе об образовании; преимущественное право при зачислении предоставляется абитуриентам, заключившим</w:t>
      </w:r>
      <w:r w:rsidRPr="00A55B36">
        <w:rPr>
          <w:szCs w:val="24"/>
          <w:lang w:val="be-BY"/>
        </w:rPr>
        <w:t xml:space="preserve"> целевые договора</w:t>
      </w:r>
      <w:r w:rsidRPr="00A55B36">
        <w:rPr>
          <w:szCs w:val="24"/>
        </w:rPr>
        <w:t xml:space="preserve"> на подготовку по выбранной специальности. Нуждающимся предоставляется общежитие. Учащиеся обеспечиваются одноразовым горячим питанием. Учащиеся, обучающиеся на базе общего среднего образования, получают стипендию. После окончания колледжа гарантировано трудоустройство.</w:t>
      </w:r>
    </w:p>
    <w:p w:rsidR="004A2BED" w:rsidRDefault="004A2BED" w:rsidP="00346E3E">
      <w:pPr>
        <w:pStyle w:val="a3"/>
        <w:spacing w:after="0" w:line="240" w:lineRule="auto"/>
        <w:ind w:left="0"/>
        <w:rPr>
          <w:szCs w:val="24"/>
        </w:rPr>
      </w:pPr>
    </w:p>
    <w:p w:rsidR="00A55B36" w:rsidRPr="00A55B36" w:rsidRDefault="00A55B36" w:rsidP="00A55B36">
      <w:pPr>
        <w:pStyle w:val="a3"/>
        <w:spacing w:after="0" w:line="240" w:lineRule="auto"/>
        <w:rPr>
          <w:sz w:val="2"/>
          <w:szCs w:val="24"/>
        </w:rPr>
      </w:pPr>
    </w:p>
    <w:p w:rsidR="00FC7304" w:rsidRPr="00C842A3" w:rsidRDefault="00C842A3" w:rsidP="00A55B36">
      <w:pPr>
        <w:pStyle w:val="a6"/>
        <w:jc w:val="center"/>
        <w:rPr>
          <w:rFonts w:ascii="Times New Roman" w:hAnsi="Times New Roman"/>
          <w:b/>
          <w:szCs w:val="28"/>
        </w:rPr>
      </w:pPr>
      <w:r w:rsidRPr="00C842A3">
        <w:rPr>
          <w:rFonts w:ascii="Times New Roman" w:hAnsi="Times New Roman"/>
          <w:b/>
          <w:szCs w:val="28"/>
        </w:rPr>
        <w:t>ПРИЕМ ДОКУМЕНТОВ ОСУЩЕСТВЛЯЕТСЯ</w:t>
      </w:r>
    </w:p>
    <w:p w:rsidR="00FC7304" w:rsidRPr="00CD02A9" w:rsidRDefault="002F5FF4" w:rsidP="00FC7304">
      <w:pPr>
        <w:pStyle w:val="a6"/>
        <w:jc w:val="center"/>
        <w:rPr>
          <w:rFonts w:ascii="Times New Roman" w:hAnsi="Times New Roman"/>
          <w:b/>
          <w:color w:val="17365D" w:themeColor="text2" w:themeShade="BF"/>
          <w:sz w:val="32"/>
          <w:szCs w:val="28"/>
        </w:rPr>
      </w:pPr>
      <w:r w:rsidRPr="00CD02A9">
        <w:rPr>
          <w:rFonts w:ascii="Times New Roman" w:hAnsi="Times New Roman"/>
          <w:b/>
          <w:color w:val="17365D" w:themeColor="text2" w:themeShade="BF"/>
          <w:sz w:val="32"/>
          <w:szCs w:val="28"/>
        </w:rPr>
        <w:t>с 15 июня 202</w:t>
      </w:r>
      <w:r w:rsidR="000D7C60">
        <w:rPr>
          <w:rFonts w:ascii="Times New Roman" w:hAnsi="Times New Roman"/>
          <w:b/>
          <w:color w:val="17365D" w:themeColor="text2" w:themeShade="BF"/>
          <w:sz w:val="32"/>
          <w:szCs w:val="28"/>
        </w:rPr>
        <w:t>3</w:t>
      </w:r>
      <w:r w:rsidR="00346E3E" w:rsidRPr="00CD02A9">
        <w:rPr>
          <w:rFonts w:ascii="Times New Roman" w:hAnsi="Times New Roman"/>
          <w:b/>
          <w:color w:val="17365D" w:themeColor="text2" w:themeShade="BF"/>
          <w:sz w:val="32"/>
          <w:szCs w:val="28"/>
        </w:rPr>
        <w:t xml:space="preserve"> </w:t>
      </w:r>
      <w:r w:rsidR="00FC7304" w:rsidRPr="00CD02A9">
        <w:rPr>
          <w:rFonts w:ascii="Times New Roman" w:hAnsi="Times New Roman"/>
          <w:b/>
          <w:color w:val="17365D" w:themeColor="text2" w:themeShade="BF"/>
          <w:sz w:val="32"/>
          <w:szCs w:val="28"/>
        </w:rPr>
        <w:t xml:space="preserve">года. </w:t>
      </w:r>
    </w:p>
    <w:p w:rsidR="00C842A3" w:rsidRPr="00C842A3" w:rsidRDefault="00C842A3" w:rsidP="00FC7304">
      <w:pPr>
        <w:pStyle w:val="a6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C7304" w:rsidRPr="00C842A3" w:rsidRDefault="00C842A3" w:rsidP="00FC7304">
      <w:pPr>
        <w:pStyle w:val="a6"/>
        <w:jc w:val="center"/>
        <w:rPr>
          <w:rFonts w:ascii="Times New Roman" w:hAnsi="Times New Roman"/>
          <w:b/>
          <w:szCs w:val="28"/>
        </w:rPr>
      </w:pPr>
      <w:r w:rsidRPr="00C842A3">
        <w:rPr>
          <w:rFonts w:ascii="Times New Roman" w:hAnsi="Times New Roman"/>
          <w:b/>
          <w:szCs w:val="28"/>
        </w:rPr>
        <w:t xml:space="preserve">ВРЕМЯ РАБОТЫ  ПРИЕМНОЙ КОМИССИИ </w:t>
      </w:r>
    </w:p>
    <w:p w:rsidR="00346E3E" w:rsidRPr="00CD02A9" w:rsidRDefault="00FC7304" w:rsidP="00346E3E">
      <w:pPr>
        <w:pStyle w:val="a6"/>
        <w:jc w:val="center"/>
        <w:rPr>
          <w:rFonts w:ascii="Times New Roman" w:hAnsi="Times New Roman"/>
          <w:b/>
          <w:color w:val="17365D" w:themeColor="text2" w:themeShade="BF"/>
          <w:sz w:val="32"/>
          <w:szCs w:val="28"/>
        </w:rPr>
      </w:pPr>
      <w:r w:rsidRPr="00CD02A9">
        <w:rPr>
          <w:rFonts w:ascii="Times New Roman" w:hAnsi="Times New Roman"/>
          <w:b/>
          <w:color w:val="17365D" w:themeColor="text2" w:themeShade="BF"/>
          <w:sz w:val="32"/>
          <w:szCs w:val="28"/>
        </w:rPr>
        <w:t>с 9.00 до 1</w:t>
      </w:r>
      <w:r w:rsidR="000F11C1" w:rsidRPr="00CD02A9">
        <w:rPr>
          <w:rFonts w:ascii="Times New Roman" w:hAnsi="Times New Roman"/>
          <w:b/>
          <w:color w:val="17365D" w:themeColor="text2" w:themeShade="BF"/>
          <w:sz w:val="32"/>
          <w:szCs w:val="28"/>
        </w:rPr>
        <w:t>8</w:t>
      </w:r>
      <w:r w:rsidRPr="00CD02A9">
        <w:rPr>
          <w:rFonts w:ascii="Times New Roman" w:hAnsi="Times New Roman"/>
          <w:b/>
          <w:color w:val="17365D" w:themeColor="text2" w:themeShade="BF"/>
          <w:sz w:val="32"/>
          <w:szCs w:val="28"/>
        </w:rPr>
        <w:t>.00</w:t>
      </w:r>
    </w:p>
    <w:p w:rsidR="00881F6F" w:rsidRPr="00881F6F" w:rsidRDefault="007420AF" w:rsidP="00881F6F">
      <w:pPr>
        <w:pStyle w:val="a6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Cs w:val="28"/>
          <w:lang w:val="be-BY"/>
        </w:rPr>
        <w:t xml:space="preserve">  </w:t>
      </w:r>
      <w:r w:rsidR="00C842A3" w:rsidRPr="00C842A3">
        <w:rPr>
          <w:rFonts w:ascii="Times New Roman" w:hAnsi="Times New Roman"/>
          <w:b/>
          <w:szCs w:val="28"/>
          <w:lang w:val="be-BY"/>
        </w:rPr>
        <w:t xml:space="preserve">ВЫХОДНОЙ: </w:t>
      </w:r>
      <w:r w:rsidR="00F50F6F">
        <w:rPr>
          <w:rFonts w:ascii="Times New Roman" w:hAnsi="Times New Roman"/>
          <w:b/>
          <w:szCs w:val="28"/>
          <w:lang w:val="be-BY"/>
        </w:rPr>
        <w:t xml:space="preserve">      </w:t>
      </w:r>
      <w:r w:rsidR="00C842A3" w:rsidRPr="00CD02A9">
        <w:rPr>
          <w:rFonts w:ascii="Times New Roman" w:hAnsi="Times New Roman"/>
          <w:b/>
          <w:color w:val="17365D" w:themeColor="text2" w:themeShade="BF"/>
          <w:sz w:val="32"/>
          <w:szCs w:val="28"/>
          <w:lang w:val="be-BY"/>
        </w:rPr>
        <w:t>воскресенье</w:t>
      </w:r>
    </w:p>
    <w:p w:rsidR="0045615D" w:rsidRPr="00D34CE7" w:rsidRDefault="0045615D" w:rsidP="00D34CE7">
      <w:pPr>
        <w:pStyle w:val="a3"/>
        <w:spacing w:after="0" w:line="240" w:lineRule="auto"/>
        <w:rPr>
          <w:b/>
          <w:sz w:val="22"/>
          <w:szCs w:val="20"/>
        </w:rPr>
      </w:pPr>
    </w:p>
    <w:p w:rsidR="00BB573D" w:rsidRPr="007420AF" w:rsidRDefault="00BB573D" w:rsidP="00776ADA">
      <w:pPr>
        <w:rPr>
          <w:b/>
          <w:i/>
          <w:sz w:val="14"/>
          <w:szCs w:val="20"/>
        </w:rPr>
      </w:pPr>
    </w:p>
    <w:p w:rsidR="00AE239C" w:rsidRDefault="00AE239C" w:rsidP="0051065B">
      <w:pPr>
        <w:spacing w:after="0"/>
        <w:rPr>
          <w:rFonts w:cs="Times New Roman"/>
          <w:b/>
          <w:sz w:val="24"/>
          <w:szCs w:val="32"/>
        </w:rPr>
      </w:pPr>
    </w:p>
    <w:sectPr w:rsidR="00AE239C" w:rsidSect="0051065B">
      <w:type w:val="continuous"/>
      <w:pgSz w:w="16838" w:h="11906" w:orient="landscape"/>
      <w:pgMar w:top="289" w:right="295" w:bottom="142" w:left="30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11F"/>
    <w:multiLevelType w:val="hybridMultilevel"/>
    <w:tmpl w:val="C18CD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2BA"/>
    <w:multiLevelType w:val="hybridMultilevel"/>
    <w:tmpl w:val="7CA4359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29C"/>
    <w:multiLevelType w:val="hybridMultilevel"/>
    <w:tmpl w:val="1756C47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B0A5BCE"/>
    <w:multiLevelType w:val="hybridMultilevel"/>
    <w:tmpl w:val="4A9E1C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57841"/>
    <w:multiLevelType w:val="hybridMultilevel"/>
    <w:tmpl w:val="365AA3C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2A53A3"/>
    <w:multiLevelType w:val="hybridMultilevel"/>
    <w:tmpl w:val="50683932"/>
    <w:lvl w:ilvl="0" w:tplc="571C2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E3"/>
    <w:rsid w:val="0000349D"/>
    <w:rsid w:val="00017ADF"/>
    <w:rsid w:val="0003364E"/>
    <w:rsid w:val="000349E7"/>
    <w:rsid w:val="000406F0"/>
    <w:rsid w:val="000458AC"/>
    <w:rsid w:val="000A02AD"/>
    <w:rsid w:val="000A17EA"/>
    <w:rsid w:val="000B78F6"/>
    <w:rsid w:val="000C314E"/>
    <w:rsid w:val="000D7C60"/>
    <w:rsid w:val="000F11C1"/>
    <w:rsid w:val="000F3756"/>
    <w:rsid w:val="0012120D"/>
    <w:rsid w:val="001240A7"/>
    <w:rsid w:val="00154E43"/>
    <w:rsid w:val="00164CE3"/>
    <w:rsid w:val="001C32E4"/>
    <w:rsid w:val="001C4A82"/>
    <w:rsid w:val="001F3E0F"/>
    <w:rsid w:val="00275BF6"/>
    <w:rsid w:val="00291E0E"/>
    <w:rsid w:val="002C0108"/>
    <w:rsid w:val="002D45BD"/>
    <w:rsid w:val="002F4A45"/>
    <w:rsid w:val="002F5FF4"/>
    <w:rsid w:val="00346E3E"/>
    <w:rsid w:val="003500C1"/>
    <w:rsid w:val="003D5853"/>
    <w:rsid w:val="003E1EBE"/>
    <w:rsid w:val="00444B5D"/>
    <w:rsid w:val="0045615D"/>
    <w:rsid w:val="00465A42"/>
    <w:rsid w:val="004739C8"/>
    <w:rsid w:val="004A2BED"/>
    <w:rsid w:val="004B6968"/>
    <w:rsid w:val="004F5BBD"/>
    <w:rsid w:val="00504C77"/>
    <w:rsid w:val="0051065B"/>
    <w:rsid w:val="00547E11"/>
    <w:rsid w:val="00557985"/>
    <w:rsid w:val="00560F59"/>
    <w:rsid w:val="00575006"/>
    <w:rsid w:val="00622973"/>
    <w:rsid w:val="0063272E"/>
    <w:rsid w:val="006422B3"/>
    <w:rsid w:val="00655C56"/>
    <w:rsid w:val="00664794"/>
    <w:rsid w:val="00673BEF"/>
    <w:rsid w:val="006B5659"/>
    <w:rsid w:val="007420AF"/>
    <w:rsid w:val="00743CAC"/>
    <w:rsid w:val="007563C4"/>
    <w:rsid w:val="007623E7"/>
    <w:rsid w:val="0077227D"/>
    <w:rsid w:val="00776ADA"/>
    <w:rsid w:val="00784DED"/>
    <w:rsid w:val="007D01E1"/>
    <w:rsid w:val="00844F76"/>
    <w:rsid w:val="00860DFB"/>
    <w:rsid w:val="008641C6"/>
    <w:rsid w:val="00881F6F"/>
    <w:rsid w:val="008928C1"/>
    <w:rsid w:val="008A2028"/>
    <w:rsid w:val="008B4EFF"/>
    <w:rsid w:val="008D2CFD"/>
    <w:rsid w:val="008D564C"/>
    <w:rsid w:val="0092749E"/>
    <w:rsid w:val="00951D23"/>
    <w:rsid w:val="00963FA1"/>
    <w:rsid w:val="009F7620"/>
    <w:rsid w:val="00A04B9D"/>
    <w:rsid w:val="00A469A1"/>
    <w:rsid w:val="00A55B36"/>
    <w:rsid w:val="00A60FD3"/>
    <w:rsid w:val="00A617A3"/>
    <w:rsid w:val="00A90C55"/>
    <w:rsid w:val="00AA761A"/>
    <w:rsid w:val="00AB4D45"/>
    <w:rsid w:val="00AB5383"/>
    <w:rsid w:val="00AE239C"/>
    <w:rsid w:val="00AF48A2"/>
    <w:rsid w:val="00B25FE0"/>
    <w:rsid w:val="00B418E6"/>
    <w:rsid w:val="00B510CE"/>
    <w:rsid w:val="00B568F6"/>
    <w:rsid w:val="00B727D7"/>
    <w:rsid w:val="00B97136"/>
    <w:rsid w:val="00BB573D"/>
    <w:rsid w:val="00C075D1"/>
    <w:rsid w:val="00C13A8E"/>
    <w:rsid w:val="00C26047"/>
    <w:rsid w:val="00C35B63"/>
    <w:rsid w:val="00C455A4"/>
    <w:rsid w:val="00C743E1"/>
    <w:rsid w:val="00C80A87"/>
    <w:rsid w:val="00C842A3"/>
    <w:rsid w:val="00C919C9"/>
    <w:rsid w:val="00CA1334"/>
    <w:rsid w:val="00CA13DD"/>
    <w:rsid w:val="00CD02A9"/>
    <w:rsid w:val="00CE6955"/>
    <w:rsid w:val="00D17C29"/>
    <w:rsid w:val="00D34CE7"/>
    <w:rsid w:val="00D53708"/>
    <w:rsid w:val="00DD3B4D"/>
    <w:rsid w:val="00DF1E58"/>
    <w:rsid w:val="00E1259A"/>
    <w:rsid w:val="00E209B9"/>
    <w:rsid w:val="00E263F1"/>
    <w:rsid w:val="00E62AA2"/>
    <w:rsid w:val="00E66CCE"/>
    <w:rsid w:val="00EB12B7"/>
    <w:rsid w:val="00EB7634"/>
    <w:rsid w:val="00EF6087"/>
    <w:rsid w:val="00F22769"/>
    <w:rsid w:val="00F238ED"/>
    <w:rsid w:val="00F50F6F"/>
    <w:rsid w:val="00F74B74"/>
    <w:rsid w:val="00F837C3"/>
    <w:rsid w:val="00F84944"/>
    <w:rsid w:val="00F8721F"/>
    <w:rsid w:val="00F9016C"/>
    <w:rsid w:val="00F94D4D"/>
    <w:rsid w:val="00FC7304"/>
    <w:rsid w:val="00FE12DB"/>
    <w:rsid w:val="00FE7E32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D90E"/>
  <w15:docId w15:val="{04421E0C-E3EF-45FC-845E-872C046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E3"/>
    <w:pPr>
      <w:spacing w:line="240" w:lineRule="auto"/>
      <w:contextualSpacing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E3"/>
    <w:pPr>
      <w:spacing w:line="276" w:lineRule="auto"/>
      <w:ind w:left="720"/>
    </w:pPr>
    <w:rPr>
      <w:rFonts w:cs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7E1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11"/>
    <w:rPr>
      <w:rFonts w:ascii="Tahoma" w:hAnsi="Tahoma" w:cs="Tahoma"/>
      <w:sz w:val="16"/>
      <w:szCs w:val="16"/>
    </w:rPr>
  </w:style>
  <w:style w:type="paragraph" w:styleId="a6">
    <w:name w:val="No Spacing"/>
    <w:qFormat/>
    <w:rsid w:val="00C13A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4FD3-0CDE-492F-A069-C34E2C13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2023-02-15T09:07:00Z</cp:lastPrinted>
  <dcterms:created xsi:type="dcterms:W3CDTF">2021-02-16T09:49:00Z</dcterms:created>
  <dcterms:modified xsi:type="dcterms:W3CDTF">2023-02-21T06:38:00Z</dcterms:modified>
</cp:coreProperties>
</file>